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57" w:afterLines="50" w:line="600" w:lineRule="exact"/>
        <w:jc w:val="center"/>
        <w:rPr>
          <w:rFonts w:hint="eastAsia" w:ascii="方正小标宋_GBK" w:hAnsi="方正小标宋_GBK" w:eastAsia="方正小标宋_GBK" w:cs="方正小标宋_GBK"/>
          <w:b w:val="0"/>
          <w:bCs w:val="0"/>
          <w:color w:val="191919"/>
          <w:kern w:val="36"/>
          <w:sz w:val="36"/>
          <w:szCs w:val="36"/>
        </w:rPr>
      </w:pPr>
      <w:bookmarkStart w:id="0" w:name="_GoBack"/>
      <w:bookmarkEnd w:id="0"/>
      <w:r>
        <w:rPr>
          <w:rFonts w:hint="eastAsia" w:ascii="方正小标宋_GBK" w:hAnsi="方正小标宋_GBK" w:eastAsia="方正小标宋_GBK" w:cs="方正小标宋_GBK"/>
          <w:b w:val="0"/>
          <w:bCs w:val="0"/>
          <w:color w:val="191919"/>
          <w:kern w:val="36"/>
          <w:sz w:val="36"/>
          <w:szCs w:val="36"/>
        </w:rPr>
        <w:t>202</w:t>
      </w:r>
      <w:r>
        <w:rPr>
          <w:rFonts w:hint="eastAsia" w:ascii="方正小标宋_GBK" w:hAnsi="方正小标宋_GBK" w:eastAsia="方正小标宋_GBK" w:cs="方正小标宋_GBK"/>
          <w:b w:val="0"/>
          <w:bCs w:val="0"/>
          <w:color w:val="191919"/>
          <w:kern w:val="36"/>
          <w:sz w:val="36"/>
          <w:szCs w:val="36"/>
          <w:lang w:val="en-US" w:eastAsia="zh-CN"/>
        </w:rPr>
        <w:t>1</w:t>
      </w:r>
      <w:r>
        <w:rPr>
          <w:rFonts w:hint="eastAsia" w:ascii="方正小标宋_GBK" w:hAnsi="方正小标宋_GBK" w:eastAsia="方正小标宋_GBK" w:cs="方正小标宋_GBK"/>
          <w:b w:val="0"/>
          <w:bCs w:val="0"/>
          <w:color w:val="191919"/>
          <w:kern w:val="36"/>
          <w:sz w:val="36"/>
          <w:szCs w:val="36"/>
        </w:rPr>
        <w:t>年全国博士后创新创业大赛</w:t>
      </w:r>
    </w:p>
    <w:p>
      <w:pPr>
        <w:spacing w:after="157" w:afterLines="50" w:line="600" w:lineRule="exact"/>
        <w:jc w:val="center"/>
        <w:rPr>
          <w:rFonts w:hint="eastAsia" w:ascii="方正小标宋_GBK" w:hAnsi="方正小标宋_GBK" w:eastAsia="方正小标宋_GBK" w:cs="方正小标宋_GBK"/>
          <w:b w:val="0"/>
          <w:bCs w:val="0"/>
          <w:color w:val="191919"/>
          <w:kern w:val="36"/>
          <w:sz w:val="36"/>
          <w:szCs w:val="36"/>
        </w:rPr>
      </w:pPr>
      <w:r>
        <w:rPr>
          <w:rFonts w:hint="eastAsia" w:ascii="方正小标宋_GBK" w:hAnsi="方正小标宋_GBK" w:eastAsia="方正小标宋_GBK" w:cs="方正小标宋_GBK"/>
          <w:b w:val="0"/>
          <w:bCs w:val="0"/>
          <w:color w:val="191919"/>
          <w:kern w:val="36"/>
          <w:sz w:val="36"/>
          <w:szCs w:val="36"/>
        </w:rPr>
        <w:t>参赛</w:t>
      </w:r>
      <w:r>
        <w:rPr>
          <w:rFonts w:hint="eastAsia" w:ascii="方正小标宋_GBK" w:hAnsi="方正小标宋_GBK" w:eastAsia="方正小标宋_GBK" w:cs="方正小标宋_GBK"/>
          <w:b w:val="0"/>
          <w:bCs w:val="0"/>
          <w:color w:val="191919"/>
          <w:kern w:val="36"/>
          <w:sz w:val="36"/>
          <w:szCs w:val="36"/>
          <w:lang w:val="en-US" w:eastAsia="zh-CN"/>
        </w:rPr>
        <w:t>人员</w:t>
      </w:r>
      <w:r>
        <w:rPr>
          <w:rFonts w:hint="eastAsia" w:ascii="方正小标宋_GBK" w:hAnsi="方正小标宋_GBK" w:eastAsia="方正小标宋_GBK" w:cs="方正小标宋_GBK"/>
          <w:b w:val="0"/>
          <w:bCs w:val="0"/>
          <w:color w:val="191919"/>
          <w:kern w:val="36"/>
          <w:sz w:val="36"/>
          <w:szCs w:val="36"/>
        </w:rPr>
        <w:t>报名指南</w:t>
      </w:r>
    </w:p>
    <w:p>
      <w:pPr>
        <w:numPr>
          <w:ilvl w:val="0"/>
          <w:numId w:val="0"/>
        </w:numPr>
        <w:spacing w:line="600" w:lineRule="exact"/>
        <w:ind w:firstLine="643" w:firstLineChars="200"/>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bCs/>
          <w:sz w:val="32"/>
          <w:szCs w:val="32"/>
          <w:lang w:val="en-US" w:eastAsia="zh-CN"/>
        </w:rPr>
        <w:t>一、登录</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lang w:eastAsia="zh-CN"/>
        </w:rPr>
        <w:t>登录</w:t>
      </w:r>
      <w:r>
        <w:rPr>
          <w:rFonts w:hint="eastAsia" w:ascii="仿宋_GB2312" w:hAnsi="仿宋_GB2312" w:eastAsia="仿宋_GB2312" w:cs="仿宋_GB2312"/>
          <w:b w:val="0"/>
          <w:bCs w:val="0"/>
          <w:sz w:val="32"/>
          <w:szCs w:val="32"/>
          <w:lang w:eastAsia="zh-CN"/>
        </w:rPr>
        <w:t>大赛官网http://www.postdocinno.com/web，点击首页的“</w:t>
      </w:r>
      <w:r>
        <w:rPr>
          <w:rFonts w:hint="eastAsia" w:ascii="仿宋_GB2312" w:hAnsi="仿宋_GB2312" w:eastAsia="仿宋_GB2312" w:cs="仿宋_GB2312"/>
          <w:b w:val="0"/>
          <w:bCs w:val="0"/>
          <w:sz w:val="32"/>
          <w:szCs w:val="32"/>
          <w:lang w:val="en-US" w:eastAsia="zh-CN"/>
        </w:rPr>
        <w:t>报名入口</w:t>
      </w:r>
      <w:r>
        <w:rPr>
          <w:rFonts w:hint="eastAsia" w:ascii="仿宋_GB2312" w:hAnsi="仿宋_GB2312" w:eastAsia="仿宋_GB2312" w:cs="仿宋_GB2312"/>
          <w:b w:val="0"/>
          <w:bCs w:val="0"/>
          <w:sz w:val="32"/>
          <w:szCs w:val="32"/>
          <w:lang w:eastAsia="zh-CN"/>
        </w:rPr>
        <w:t>”，跳转到“赛事组别”，选择</w:t>
      </w:r>
      <w:r>
        <w:rPr>
          <w:rFonts w:hint="eastAsia" w:ascii="仿宋_GB2312" w:hAnsi="仿宋_GB2312" w:eastAsia="仿宋_GB2312" w:cs="仿宋_GB2312"/>
          <w:b w:val="0"/>
          <w:bCs w:val="0"/>
          <w:sz w:val="32"/>
          <w:szCs w:val="32"/>
          <w:lang w:val="en-US" w:eastAsia="zh-CN"/>
        </w:rPr>
        <w:t>符合条件的其中一项赛事，</w:t>
      </w:r>
      <w:r>
        <w:rPr>
          <w:rFonts w:hint="eastAsia" w:ascii="仿宋_GB2312" w:hAnsi="仿宋_GB2312" w:eastAsia="仿宋_GB2312" w:cs="仿宋_GB2312"/>
          <w:b w:val="0"/>
          <w:bCs w:val="0"/>
          <w:sz w:val="32"/>
          <w:szCs w:val="32"/>
          <w:lang w:eastAsia="zh-CN"/>
        </w:rPr>
        <w:t>点击“</w:t>
      </w:r>
      <w:r>
        <w:rPr>
          <w:rFonts w:hint="eastAsia" w:ascii="仿宋_GB2312" w:hAnsi="仿宋_GB2312" w:eastAsia="仿宋_GB2312" w:cs="仿宋_GB2312"/>
          <w:b w:val="0"/>
          <w:bCs w:val="0"/>
          <w:sz w:val="32"/>
          <w:szCs w:val="32"/>
          <w:lang w:val="en-US" w:eastAsia="zh-CN"/>
        </w:rPr>
        <w:t>立即报名”跳转到注册登录页面。</w:t>
      </w:r>
    </w:p>
    <w:p>
      <w:pPr>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5219700" cy="30384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19700" cy="3038475"/>
                    </a:xfrm>
                    <a:prstGeom prst="rect">
                      <a:avLst/>
                    </a:prstGeom>
                    <a:noFill/>
                    <a:ln>
                      <a:noFill/>
                    </a:ln>
                  </pic:spPr>
                </pic:pic>
              </a:graphicData>
            </a:graphic>
          </wp:inline>
        </w:drawing>
      </w:r>
    </w:p>
    <w:p>
      <w:pPr>
        <w:spacing w:line="600" w:lineRule="exact"/>
        <w:ind w:firstLine="643"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二、注册</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lang w:val="en-US" w:eastAsia="zh-CN"/>
        </w:rPr>
        <w:t>登录页面点击“立即注册”，进入注册界面，输入用户名称、用户密码、真实姓名、身份证号、手机号码及验证码， 点击确定。（海外境外赛选手采用邮箱号码进行注册）</w:t>
      </w:r>
    </w:p>
    <w:p>
      <w:pPr>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rPr>
        <w:drawing>
          <wp:inline distT="0" distB="0" distL="114300" distR="114300">
            <wp:extent cx="5111750" cy="2694940"/>
            <wp:effectExtent l="0" t="0" r="6350" b="1016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5111750" cy="2694940"/>
                    </a:xfrm>
                    <a:prstGeom prst="rect">
                      <a:avLst/>
                    </a:prstGeom>
                    <a:noFill/>
                    <a:ln>
                      <a:noFill/>
                    </a:ln>
                  </pic:spPr>
                </pic:pic>
              </a:graphicData>
            </a:graphic>
          </wp:inline>
        </w:drawing>
      </w:r>
    </w:p>
    <w:p>
      <w:pPr>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5219700" cy="30384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19700" cy="3038475"/>
                    </a:xfrm>
                    <a:prstGeom prst="rect">
                      <a:avLst/>
                    </a:prstGeom>
                    <a:noFill/>
                    <a:ln>
                      <a:noFill/>
                    </a:ln>
                  </pic:spPr>
                </pic:pic>
              </a:graphicData>
            </a:graphic>
          </wp:inline>
        </w:drawing>
      </w:r>
    </w:p>
    <w:p>
      <w:pPr>
        <w:spacing w:line="600" w:lineRule="exact"/>
        <w:ind w:firstLine="643"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三、登录及找回密码</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lang w:val="en-US" w:eastAsia="zh-CN"/>
        </w:rPr>
        <w:t>如图输入用户名、密码、验证码登录</w:t>
      </w:r>
      <w:r>
        <w:rPr>
          <w:rFonts w:hint="eastAsia" w:ascii="仿宋_GB2312" w:hAnsi="仿宋_GB2312" w:eastAsia="仿宋_GB2312" w:cs="仿宋_GB2312"/>
          <w:b w:val="0"/>
          <w:bCs w:val="0"/>
          <w:sz w:val="32"/>
          <w:szCs w:val="32"/>
          <w:lang w:val="en-US" w:eastAsia="zh-CN"/>
        </w:rPr>
        <w:t>报名平台。</w:t>
      </w:r>
      <w:r>
        <w:rPr>
          <w:rFonts w:hint="eastAsia" w:ascii="仿宋_GB2312" w:hAnsi="仿宋_GB2312" w:eastAsia="仿宋_GB2312" w:cs="仿宋_GB2312"/>
          <w:b w:val="0"/>
          <w:bCs w:val="0"/>
          <w:sz w:val="32"/>
          <w:szCs w:val="32"/>
          <w:lang w:val="en-US" w:eastAsia="zh-CN"/>
        </w:rPr>
        <w:t>如忘记密码或用户名，点击下方的“忘记密码”或者“忘记用户”进行找回。（海外境外赛选手请联系工作人员找回密码或重新注册新号码进行填报）</w:t>
      </w:r>
    </w:p>
    <w:p>
      <w:pPr>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5219700" cy="2759710"/>
            <wp:effectExtent l="0" t="0" r="0" b="889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5219700" cy="2759710"/>
                    </a:xfrm>
                    <a:prstGeom prst="rect">
                      <a:avLst/>
                    </a:prstGeom>
                    <a:noFill/>
                    <a:ln>
                      <a:noFill/>
                    </a:ln>
                  </pic:spPr>
                </pic:pic>
              </a:graphicData>
            </a:graphic>
          </wp:inline>
        </w:drawing>
      </w:r>
    </w:p>
    <w:p>
      <w:pPr>
        <w:numPr>
          <w:ilvl w:val="0"/>
          <w:numId w:val="0"/>
        </w:numPr>
        <w:spacing w:line="600" w:lineRule="exact"/>
        <w:ind w:firstLine="643"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四、</w:t>
      </w:r>
      <w:r>
        <w:rPr>
          <w:rFonts w:hint="eastAsia" w:ascii="仿宋_GB2312" w:hAnsi="仿宋_GB2312" w:eastAsia="仿宋_GB2312" w:cs="仿宋_GB2312"/>
          <w:b/>
          <w:bCs/>
          <w:sz w:val="32"/>
          <w:szCs w:val="32"/>
          <w:lang w:val="en-US" w:eastAsia="zh-CN"/>
        </w:rPr>
        <w:t>填写报名信息</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lang w:val="en-US" w:eastAsia="zh-CN"/>
        </w:rPr>
        <w:t>登录成功后，可在内页的创新赛报名入口或者点击左边赛事管理下的创新赛，点击“报名”进入基本信息填写界面，并按要求填写完毕点击下一步进入项目信息界面。（此处以创新赛为例，其余赛事操作步骤相同）</w:t>
      </w:r>
    </w:p>
    <w:p>
      <w:pPr>
        <w:numPr>
          <w:ilvl w:val="0"/>
          <w:numId w:val="0"/>
        </w:numPr>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5219700" cy="15798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19700" cy="1579880"/>
                    </a:xfrm>
                    <a:prstGeom prst="rect">
                      <a:avLst/>
                    </a:prstGeom>
                    <a:noFill/>
                    <a:ln>
                      <a:noFill/>
                    </a:ln>
                  </pic:spPr>
                </pic:pic>
              </a:graphicData>
            </a:graphic>
          </wp:inline>
        </w:drawing>
      </w:r>
    </w:p>
    <w:p>
      <w:pPr>
        <w:numPr>
          <w:ilvl w:val="0"/>
          <w:numId w:val="0"/>
        </w:numPr>
        <w:jc w:val="center"/>
        <w:rPr>
          <w:rFonts w:hint="eastAsia" w:ascii="仿宋_GB2312" w:hAnsi="仿宋_GB2312" w:eastAsia="仿宋_GB2312" w:cs="仿宋_GB2312"/>
          <w:lang w:val="en-US" w:eastAsia="zh-CN"/>
        </w:rPr>
      </w:pPr>
      <w:r>
        <w:rPr>
          <w:rFonts w:hint="eastAsia" w:ascii="仿宋_GB2312" w:hAnsi="仿宋_GB2312" w:eastAsia="仿宋_GB2312" w:cs="仿宋_GB2312"/>
        </w:rPr>
        <w:drawing>
          <wp:inline distT="0" distB="0" distL="114300" distR="114300">
            <wp:extent cx="5219700" cy="209232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5219700" cy="2092325"/>
                    </a:xfrm>
                    <a:prstGeom prst="rect">
                      <a:avLst/>
                    </a:prstGeom>
                    <a:noFill/>
                    <a:ln>
                      <a:noFill/>
                    </a:ln>
                  </pic:spPr>
                </pic:pic>
              </a:graphicData>
            </a:graphic>
          </wp:inline>
        </w:drawing>
      </w:r>
    </w:p>
    <w:p>
      <w:pPr>
        <w:numPr>
          <w:ilvl w:val="0"/>
          <w:numId w:val="0"/>
        </w:numPr>
        <w:spacing w:line="600" w:lineRule="exact"/>
        <w:ind w:firstLine="643"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五、</w:t>
      </w:r>
      <w:r>
        <w:rPr>
          <w:rFonts w:hint="eastAsia" w:ascii="仿宋_GB2312" w:hAnsi="仿宋_GB2312" w:eastAsia="仿宋_GB2312" w:cs="仿宋_GB2312"/>
          <w:b/>
          <w:bCs/>
          <w:sz w:val="32"/>
          <w:szCs w:val="32"/>
          <w:lang w:val="en-US" w:eastAsia="zh-CN"/>
        </w:rPr>
        <w:t>填报项目计划书</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lang w:val="en-US" w:eastAsia="zh-CN"/>
        </w:rPr>
        <w:t>进入项目信息界面后，填写“项目名称”，下载项目计划书并按要求把项目有关信息填写完整，然后转化为PDF文件上传，注意文件大小不超过50MB。然后点击下一步进入团队信息填报。</w:t>
      </w:r>
    </w:p>
    <w:p>
      <w:pPr>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5219700" cy="1749425"/>
            <wp:effectExtent l="0" t="0" r="0" b="317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1"/>
                    <a:stretch>
                      <a:fillRect/>
                    </a:stretch>
                  </pic:blipFill>
                  <pic:spPr>
                    <a:xfrm>
                      <a:off x="0" y="0"/>
                      <a:ext cx="5219700" cy="1749425"/>
                    </a:xfrm>
                    <a:prstGeom prst="rect">
                      <a:avLst/>
                    </a:prstGeom>
                    <a:noFill/>
                    <a:ln>
                      <a:noFill/>
                    </a:ln>
                  </pic:spPr>
                </pic:pic>
              </a:graphicData>
            </a:graphic>
          </wp:inline>
        </w:drawing>
      </w:r>
    </w:p>
    <w:p>
      <w:pPr>
        <w:numPr>
          <w:ilvl w:val="0"/>
          <w:numId w:val="0"/>
        </w:numPr>
        <w:spacing w:line="600" w:lineRule="exact"/>
        <w:ind w:firstLine="643"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六、填报团队成员信息</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lang w:val="en-US" w:eastAsia="zh-CN"/>
        </w:rPr>
        <w:t>进入团队信息界面，点击“新增”，按要求填写新增团队成员信息，然后点击确定。（最多填写8名团队成员，且至少包含一名博士后）。</w:t>
      </w:r>
    </w:p>
    <w:p>
      <w:pPr>
        <w:numPr>
          <w:ilvl w:val="0"/>
          <w:numId w:val="0"/>
        </w:numPr>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5258435" cy="1393825"/>
            <wp:effectExtent l="0" t="0" r="18415" b="158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5258435" cy="1393825"/>
                    </a:xfrm>
                    <a:prstGeom prst="rect">
                      <a:avLst/>
                    </a:prstGeom>
                    <a:noFill/>
                    <a:ln>
                      <a:noFill/>
                    </a:ln>
                  </pic:spPr>
                </pic:pic>
              </a:graphicData>
            </a:graphic>
          </wp:inline>
        </w:drawing>
      </w:r>
    </w:p>
    <w:p>
      <w:pPr>
        <w:numPr>
          <w:ilvl w:val="0"/>
          <w:numId w:val="0"/>
        </w:numPr>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5273040" cy="2242820"/>
            <wp:effectExtent l="0" t="0" r="3810" b="508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3"/>
                    <a:stretch>
                      <a:fillRect/>
                    </a:stretch>
                  </pic:blipFill>
                  <pic:spPr>
                    <a:xfrm>
                      <a:off x="0" y="0"/>
                      <a:ext cx="5273040" cy="2242820"/>
                    </a:xfrm>
                    <a:prstGeom prst="rect">
                      <a:avLst/>
                    </a:prstGeom>
                    <a:noFill/>
                    <a:ln>
                      <a:noFill/>
                    </a:ln>
                  </pic:spPr>
                </pic:pic>
              </a:graphicData>
            </a:graphic>
          </wp:inline>
        </w:drawing>
      </w:r>
    </w:p>
    <w:p>
      <w:pPr>
        <w:numPr>
          <w:ilvl w:val="0"/>
          <w:numId w:val="0"/>
        </w:numPr>
        <w:spacing w:line="600" w:lineRule="exact"/>
        <w:ind w:firstLine="643"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七、修改成员信息</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lang w:val="en-US" w:eastAsia="zh-CN"/>
        </w:rPr>
        <w:t>点击修改进入修改团队成员界面即可对成员信息进行修改；删除成员信息，点击删除即可。</w:t>
      </w:r>
    </w:p>
    <w:p>
      <w:pPr>
        <w:numPr>
          <w:ilvl w:val="0"/>
          <w:numId w:val="0"/>
        </w:numPr>
        <w:jc w:val="center"/>
        <w:rPr>
          <w:rFonts w:hint="eastAsia" w:ascii="仿宋_GB2312" w:hAnsi="仿宋_GB2312" w:eastAsia="仿宋_GB2312" w:cs="仿宋_GB2312"/>
          <w:lang w:val="en-US" w:eastAsia="zh-CN"/>
        </w:rPr>
      </w:pPr>
      <w:r>
        <w:rPr>
          <w:rFonts w:hint="eastAsia" w:ascii="仿宋_GB2312" w:hAnsi="仿宋_GB2312" w:eastAsia="仿宋_GB2312" w:cs="仿宋_GB2312"/>
        </w:rPr>
        <w:drawing>
          <wp:inline distT="0" distB="0" distL="114300" distR="114300">
            <wp:extent cx="5272405" cy="1381760"/>
            <wp:effectExtent l="0" t="0" r="4445" b="889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4"/>
                    <a:stretch>
                      <a:fillRect/>
                    </a:stretch>
                  </pic:blipFill>
                  <pic:spPr>
                    <a:xfrm>
                      <a:off x="0" y="0"/>
                      <a:ext cx="5272405" cy="1381760"/>
                    </a:xfrm>
                    <a:prstGeom prst="rect">
                      <a:avLst/>
                    </a:prstGeom>
                    <a:noFill/>
                    <a:ln>
                      <a:noFill/>
                    </a:ln>
                  </pic:spPr>
                </pic:pic>
              </a:graphicData>
            </a:graphic>
          </wp:inline>
        </w:drawing>
      </w:r>
    </w:p>
    <w:p>
      <w:pPr>
        <w:numPr>
          <w:ilvl w:val="0"/>
          <w:numId w:val="0"/>
        </w:numPr>
        <w:spacing w:line="600" w:lineRule="exact"/>
        <w:ind w:leftChars="0" w:firstLine="643"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八、提交报名信息</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lang w:val="en-US" w:eastAsia="zh-CN"/>
        </w:rPr>
        <w:t>确认报名信息无误后，点击提交报名信息，弹出参赛承诺函，阅读10秒后可勾选同意，确认提交。这时系统弹出“是否确认提交该报名信息?”点击确定即可提交成功。</w:t>
      </w:r>
    </w:p>
    <w:p>
      <w:pPr>
        <w:widowControl w:val="0"/>
        <w:numPr>
          <w:ilvl w:val="0"/>
          <w:numId w:val="0"/>
        </w:numPr>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rPr>
        <w:drawing>
          <wp:inline distT="0" distB="0" distL="114300" distR="114300">
            <wp:extent cx="5268595" cy="1555750"/>
            <wp:effectExtent l="0" t="0" r="1905" b="635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5"/>
                    <a:stretch>
                      <a:fillRect/>
                    </a:stretch>
                  </pic:blipFill>
                  <pic:spPr>
                    <a:xfrm>
                      <a:off x="0" y="0"/>
                      <a:ext cx="5268595" cy="1555750"/>
                    </a:xfrm>
                    <a:prstGeom prst="rect">
                      <a:avLst/>
                    </a:prstGeom>
                    <a:noFill/>
                    <a:ln>
                      <a:noFill/>
                    </a:ln>
                  </pic:spPr>
                </pic:pic>
              </a:graphicData>
            </a:graphic>
          </wp:inline>
        </w:drawing>
      </w:r>
    </w:p>
    <w:p>
      <w:pPr>
        <w:numPr>
          <w:ilvl w:val="0"/>
          <w:numId w:val="0"/>
        </w:numPr>
        <w:ind w:leftChars="0"/>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5266690" cy="3696335"/>
            <wp:effectExtent l="0" t="0" r="10160" b="184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5266690" cy="3696335"/>
                    </a:xfrm>
                    <a:prstGeom prst="rect">
                      <a:avLst/>
                    </a:prstGeom>
                    <a:noFill/>
                    <a:ln>
                      <a:noFill/>
                    </a:ln>
                  </pic:spPr>
                </pic:pic>
              </a:graphicData>
            </a:graphic>
          </wp:inline>
        </w:drawing>
      </w:r>
    </w:p>
    <w:p>
      <w:pPr>
        <w:numPr>
          <w:ilvl w:val="0"/>
          <w:numId w:val="0"/>
        </w:numPr>
        <w:spacing w:line="600" w:lineRule="exact"/>
        <w:ind w:firstLine="643"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九、修改报名信息</w:t>
      </w:r>
      <w:r>
        <w:rPr>
          <w:rFonts w:hint="eastAsia" w:ascii="仿宋_GB2312" w:hAnsi="仿宋_GB2312" w:eastAsia="仿宋_GB2312" w:cs="仿宋_GB2312"/>
          <w:b w:val="0"/>
          <w:bCs w:val="0"/>
          <w:sz w:val="32"/>
          <w:szCs w:val="32"/>
          <w:lang w:val="en-US" w:eastAsia="zh-CN"/>
        </w:rPr>
        <w:t>。在报名信息为“未审核”或“退回修改”的状态下，如需修改可点击“修改”对相关信息作修改。其余状态下不允许修改信息。</w:t>
      </w:r>
    </w:p>
    <w:p>
      <w:pPr>
        <w:numPr>
          <w:ilvl w:val="0"/>
          <w:numId w:val="0"/>
        </w:numPr>
        <w:ind w:leftChars="0"/>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5039995" cy="1460500"/>
            <wp:effectExtent l="0" t="0" r="1905"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7"/>
                    <a:stretch>
                      <a:fillRect/>
                    </a:stretch>
                  </pic:blipFill>
                  <pic:spPr>
                    <a:xfrm>
                      <a:off x="0" y="0"/>
                      <a:ext cx="5039995" cy="1460500"/>
                    </a:xfrm>
                    <a:prstGeom prst="rect">
                      <a:avLst/>
                    </a:prstGeom>
                    <a:noFill/>
                    <a:ln>
                      <a:noFill/>
                    </a:ln>
                  </pic:spPr>
                </pic:pic>
              </a:graphicData>
            </a:graphic>
          </wp:inline>
        </w:drawing>
      </w:r>
    </w:p>
    <w:p>
      <w:pPr>
        <w:numPr>
          <w:ilvl w:val="0"/>
          <w:numId w:val="0"/>
        </w:numPr>
        <w:spacing w:line="600" w:lineRule="exact"/>
        <w:ind w:leftChars="0"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lang w:val="en-US" w:eastAsia="zh-CN"/>
        </w:rPr>
        <w:t>创业赛企业信息填报。</w:t>
      </w:r>
      <w:r>
        <w:rPr>
          <w:rFonts w:hint="eastAsia" w:ascii="仿宋_GB2312" w:hAnsi="仿宋_GB2312" w:eastAsia="仿宋_GB2312" w:cs="仿宋_GB2312"/>
          <w:b w:val="0"/>
          <w:bCs w:val="0"/>
          <w:sz w:val="32"/>
          <w:szCs w:val="32"/>
          <w:lang w:val="en-US" w:eastAsia="zh-CN"/>
        </w:rPr>
        <w:t>若是创业赛，需在步骤四填写完基本信息后点击下一步进入企业信息界面，按要求填写企业相关信息。（此处单位名称要求为工商注册名称，其余信息可自动获取）。</w:t>
      </w:r>
    </w:p>
    <w:p>
      <w:pPr>
        <w:numPr>
          <w:ilvl w:val="0"/>
          <w:numId w:val="0"/>
        </w:numPr>
        <w:ind w:leftChars="0"/>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5258435" cy="1666240"/>
            <wp:effectExtent l="0" t="0" r="18415" b="1016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8"/>
                    <a:stretch>
                      <a:fillRect/>
                    </a:stretch>
                  </pic:blipFill>
                  <pic:spPr>
                    <a:xfrm>
                      <a:off x="0" y="0"/>
                      <a:ext cx="5258435" cy="1666240"/>
                    </a:xfrm>
                    <a:prstGeom prst="rect">
                      <a:avLst/>
                    </a:prstGeom>
                    <a:noFill/>
                    <a:ln>
                      <a:noFill/>
                    </a:ln>
                  </pic:spPr>
                </pic:pic>
              </a:graphicData>
            </a:graphic>
          </wp:inline>
        </w:drawing>
      </w:r>
    </w:p>
    <w:p>
      <w:pPr>
        <w:numPr>
          <w:ilvl w:val="0"/>
          <w:numId w:val="0"/>
        </w:numPr>
        <w:ind w:leftChars="0"/>
        <w:rPr>
          <w:rFonts w:hint="eastAsia" w:ascii="仿宋_GB2312" w:hAnsi="仿宋_GB2312" w:eastAsia="仿宋_GB2312" w:cs="仿宋_GB2312"/>
          <w:lang w:val="en-US" w:eastAsia="zh-CN"/>
        </w:rPr>
      </w:pPr>
    </w:p>
    <w:p>
      <w:pPr>
        <w:numPr>
          <w:ilvl w:val="0"/>
          <w:numId w:val="0"/>
        </w:numPr>
        <w:spacing w:line="600" w:lineRule="exact"/>
        <w:ind w:leftChars="0"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十一、技术咨询。</w:t>
      </w:r>
      <w:r>
        <w:rPr>
          <w:rFonts w:hint="eastAsia" w:ascii="仿宋_GB2312" w:hAnsi="仿宋_GB2312" w:eastAsia="仿宋_GB2312" w:cs="仿宋_GB2312"/>
          <w:b w:val="0"/>
          <w:bCs w:val="0"/>
          <w:sz w:val="32"/>
          <w:szCs w:val="32"/>
          <w:lang w:val="en-US" w:eastAsia="zh-CN"/>
        </w:rPr>
        <w:t>如在填报过程中遇到技术问题，</w:t>
      </w:r>
      <w:r>
        <w:rPr>
          <w:rFonts w:hint="eastAsia" w:ascii="仿宋_GB2312" w:hAnsi="仿宋_GB2312" w:eastAsia="仿宋_GB2312" w:cs="仿宋_GB2312"/>
          <w:b w:val="0"/>
          <w:bCs w:val="0"/>
          <w:sz w:val="32"/>
          <w:szCs w:val="32"/>
          <w:lang w:val="en-US" w:eastAsia="zh-CN"/>
        </w:rPr>
        <w:t>可添加</w:t>
      </w:r>
      <w:r>
        <w:rPr>
          <w:rFonts w:hint="eastAsia" w:ascii="仿宋_GB2312" w:hAnsi="仿宋_GB2312" w:eastAsia="仿宋_GB2312" w:cs="仿宋_GB2312"/>
          <w:b w:val="0"/>
          <w:bCs w:val="0"/>
          <w:sz w:val="32"/>
          <w:szCs w:val="32"/>
          <w:lang w:val="en-US" w:eastAsia="zh-CN"/>
        </w:rPr>
        <w:t>QQ群580726144</w:t>
      </w:r>
      <w:r>
        <w:rPr>
          <w:rFonts w:hint="eastAsia" w:ascii="仿宋_GB2312" w:hAnsi="仿宋_GB2312" w:eastAsia="仿宋_GB2312" w:cs="仿宋_GB2312"/>
          <w:b w:val="0"/>
          <w:bCs w:val="0"/>
          <w:sz w:val="32"/>
          <w:szCs w:val="32"/>
          <w:lang w:val="en-US" w:eastAsia="zh-CN"/>
        </w:rPr>
        <w:t>，进入技术交流群</w:t>
      </w:r>
      <w:r>
        <w:rPr>
          <w:rFonts w:hint="eastAsia" w:ascii="仿宋_GB2312" w:hAnsi="仿宋_GB2312" w:eastAsia="仿宋_GB2312" w:cs="仿宋_GB2312"/>
          <w:b w:val="0"/>
          <w:bCs w:val="0"/>
          <w:sz w:val="32"/>
          <w:szCs w:val="32"/>
          <w:lang w:val="en-US" w:eastAsia="zh-CN"/>
        </w:rPr>
        <w:t>咨询。</w:t>
      </w:r>
    </w:p>
    <w:sectPr>
      <w:footerReference r:id="rId3" w:type="default"/>
      <w:pgSz w:w="11906" w:h="16838"/>
      <w:pgMar w:top="1157" w:right="1463" w:bottom="1157" w:left="1463"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1" w:fontKey="{7E01BAAC-08C3-43A2-B158-273C9CD84FB0}"/>
  </w:font>
  <w:font w:name="方正小标宋_GBK">
    <w:panose1 w:val="02000000000000000000"/>
    <w:charset w:val="86"/>
    <w:family w:val="auto"/>
    <w:pitch w:val="default"/>
    <w:sig w:usb0="A00002BF" w:usb1="38CF7CFA" w:usb2="00082016" w:usb3="00000000" w:csb0="00040001" w:csb1="00000000"/>
    <w:embedRegular r:id="rId2" w:fontKey="{D26A3713-3670-48D9-8024-2F9DBA510E60}"/>
  </w:font>
  <w:font w:name="方正仿宋_GB2312">
    <w:panose1 w:val="02000000000000000000"/>
    <w:charset w:val="86"/>
    <w:family w:val="auto"/>
    <w:pitch w:val="default"/>
    <w:sig w:usb0="A00002BF" w:usb1="184F6CFA" w:usb2="00000012"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vZE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ZpRoprCjy9cvl28/Lt8/E+gAUGv9An47C8/QvTYdnEe9hzLO3VVO&#10;xRsTEdgB9fkKr+gC4TFoPpvPc5g4bOMD+bOncOt8eCOMIlEoqMP+EqzstPWhdx1dYjVtNo2UaYdS&#10;k7agNy9f5SngakFyqVEjDtE3G6XQ7bthsr0pzxjMmZ4b3vJNg+Jb5sMjcyADGgbBwwOOShoUMYNE&#10;SW3cp7/poz92BCslLchVUA32UyLfauwu8nAU3CjsR0Ef1Z0BW6f4OJYnEQEuyFGsnFEfwfp1rAET&#10;0xyVChpG8S70BMev4WK9Tk5H65pD3QeAeZaFrd5ZHstEIL1dHwPATBhHgHpUBtzAvbSl4Z9Ecv/6&#10;Tl5Pv3n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BIk72REwIAABUEAAAOAAAAAAAAAAEA&#10;IAAAAB8BAABkcnMvZTJvRG9jLnhtbFBLBQYAAAAABgAGAFkBAACk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4026AE0"/>
    <w:rsid w:val="0472516D"/>
    <w:rsid w:val="049125A9"/>
    <w:rsid w:val="0665561D"/>
    <w:rsid w:val="06CE2071"/>
    <w:rsid w:val="09664580"/>
    <w:rsid w:val="0BD17250"/>
    <w:rsid w:val="131234E7"/>
    <w:rsid w:val="175372C9"/>
    <w:rsid w:val="1B517568"/>
    <w:rsid w:val="1C9F3344"/>
    <w:rsid w:val="1D6C1A01"/>
    <w:rsid w:val="1F8D6C29"/>
    <w:rsid w:val="1FA6153D"/>
    <w:rsid w:val="23155AC0"/>
    <w:rsid w:val="26955DDD"/>
    <w:rsid w:val="2A4A3169"/>
    <w:rsid w:val="2D4814F8"/>
    <w:rsid w:val="33001AFF"/>
    <w:rsid w:val="339A11D7"/>
    <w:rsid w:val="35F33F12"/>
    <w:rsid w:val="37272EE6"/>
    <w:rsid w:val="39B85B5B"/>
    <w:rsid w:val="3B7D6821"/>
    <w:rsid w:val="3D4C496A"/>
    <w:rsid w:val="3DAB7910"/>
    <w:rsid w:val="3F4F5547"/>
    <w:rsid w:val="43B20804"/>
    <w:rsid w:val="44026AE0"/>
    <w:rsid w:val="487240D7"/>
    <w:rsid w:val="48C461A5"/>
    <w:rsid w:val="49CB339D"/>
    <w:rsid w:val="4D012E76"/>
    <w:rsid w:val="5219074D"/>
    <w:rsid w:val="54076B27"/>
    <w:rsid w:val="55E94D8B"/>
    <w:rsid w:val="5DF0053F"/>
    <w:rsid w:val="62783842"/>
    <w:rsid w:val="66ED474F"/>
    <w:rsid w:val="6A5F2D63"/>
    <w:rsid w:val="75BF3B89"/>
    <w:rsid w:val="76577F17"/>
    <w:rsid w:val="771C7785"/>
    <w:rsid w:val="7844297A"/>
    <w:rsid w:val="7FB61F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2021-05-31T09:18:00Z</dcterms:created>
  <dc:creator>伍凯婷</dc:creator>
  <cp:lastModifiedBy>阳光灿烂</cp:lastModifiedBy>
  <dcterms:modified xsi:type="dcterms:W3CDTF">2021-06-01T06:38:21Z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y fmtid="{D5CDD505-2E9C-101B-9397-08002B2CF9AE}" pid="3" name="ICV">
    <vt:lpwstr>F14C3201916B47E68EA13F2502D7318A</vt:lpwstr>
  </property>
  <property fmtid="{D5CDD505-2E9C-101B-9397-08002B2CF9AE}" pid="4" name="KSOSaveFontToCloudKey">
    <vt:lpwstr>305486329_btnclosed</vt:lpwstr>
  </property>
</Properties>
</file>