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附件1：</w:t>
      </w:r>
      <w:bookmarkStart w:id="0" w:name="_GoBack"/>
      <w:bookmarkEnd w:id="0"/>
    </w:p>
    <w:p>
      <w:pPr>
        <w:spacing w:before="306" w:after="306" w:line="594" w:lineRule="exact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eastAsia="方正小标宋简体"/>
          <w:color w:val="000000"/>
          <w:sz w:val="44"/>
        </w:rPr>
        <w:t>陕西省博士后安家补助费申请表</w:t>
      </w:r>
    </w:p>
    <w:tbl>
      <w:tblPr>
        <w:tblStyle w:val="2"/>
        <w:tblW w:w="917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352"/>
        <w:gridCol w:w="1295"/>
        <w:gridCol w:w="382"/>
        <w:gridCol w:w="1264"/>
        <w:gridCol w:w="734"/>
        <w:gridCol w:w="789"/>
        <w:gridCol w:w="20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6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申请人姓名</w:t>
            </w:r>
          </w:p>
        </w:tc>
        <w:tc>
          <w:tcPr>
            <w:tcW w:w="167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博士后编号</w:t>
            </w:r>
          </w:p>
        </w:tc>
        <w:tc>
          <w:tcPr>
            <w:tcW w:w="201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博士后出站时间</w:t>
            </w:r>
          </w:p>
        </w:tc>
        <w:tc>
          <w:tcPr>
            <w:tcW w:w="1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124" w:right="-151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博士后培养单位</w:t>
            </w:r>
          </w:p>
          <w:p>
            <w:pPr>
              <w:spacing w:line="300" w:lineRule="exact"/>
              <w:ind w:left="-124" w:right="-151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（博士后出站单位）</w:t>
            </w:r>
          </w:p>
        </w:tc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34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名称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劳动合同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签订时间</w:t>
            </w:r>
          </w:p>
        </w:tc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  <w:tc>
          <w:tcPr>
            <w:tcW w:w="15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劳动合同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期限</w:t>
            </w:r>
          </w:p>
        </w:tc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落户陕西时间</w:t>
            </w:r>
          </w:p>
        </w:tc>
        <w:tc>
          <w:tcPr>
            <w:tcW w:w="16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落户地点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（落户派出所）</w:t>
            </w:r>
          </w:p>
        </w:tc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申请安家补助金额（万元）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用人单位银行账户（包括户名、账号、开户行）</w:t>
            </w:r>
          </w:p>
        </w:tc>
        <w:tc>
          <w:tcPr>
            <w:tcW w:w="28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用人单位意见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 xml:space="preserve">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领导签名：         单位盖章：        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省博士后管理部门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审核意见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审核签名：         单位盖章：        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省人力资源和社会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保障厅审核意见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领导签名：         单位盖章：        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69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6"/>
              </w:rPr>
            </w:pPr>
            <w:r>
              <w:rPr>
                <w:rFonts w:hint="eastAsia" w:ascii="仿宋_GB2312" w:hAnsi="仿宋" w:eastAsia="仿宋_GB2312"/>
                <w:color w:val="000000"/>
                <w:sz w:val="26"/>
              </w:rPr>
              <w:t>备  注</w:t>
            </w:r>
          </w:p>
        </w:tc>
        <w:tc>
          <w:tcPr>
            <w:tcW w:w="64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" w:eastAsia="仿宋_GB2312"/>
                <w:color w:val="000000"/>
                <w:sz w:val="26"/>
              </w:rPr>
            </w:pPr>
          </w:p>
        </w:tc>
      </w:tr>
    </w:tbl>
    <w:p>
      <w:pPr>
        <w:tabs>
          <w:tab w:val="left" w:pos="309"/>
        </w:tabs>
        <w:spacing w:before="183" w:line="340" w:lineRule="exact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附：1、博士后管理部门签发的博士后出站批文和介绍信复印件。2、与用人单位签订劳动合同原件、复印件。3、户籍原件、复印件。4、企业工商注册登记复印件（盖章）。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239BE"/>
    <w:rsid w:val="199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2020-09-24T09:52:00Z</dcterms:created>
  <dc:creator>Administrator</dc:creator>
  <cp:lastModifiedBy>Administrator</cp:lastModifiedBy>
  <dcterms:modified xsi:type="dcterms:W3CDTF">2020-09-24T09:53:53Z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